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A34715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A34715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A ZERO AND ONE MIXED MATHEMATICAL MODEL FOR DETERMINE THE OPTIMAL LAYOUT IN ADVANCED MOLD ASSEMBLY UNIT IN THE IRAN KHODRO FACTORY </w:t>
      </w:r>
      <w:r w:rsidR="00E500C5" w:rsidRPr="00E500C5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A34715" w:rsidRDefault="00A3471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A34715">
        <w:rPr>
          <w:rFonts w:ascii="Verdana,Bold" w:hAnsi="Verdana,Bold" w:cs="Verdana,Bold"/>
          <w:b/>
          <w:bCs/>
          <w:color w:val="365F92"/>
          <w:sz w:val="24"/>
          <w:szCs w:val="24"/>
        </w:rPr>
        <w:t>Ruhollah Nasiri</w:t>
      </w:r>
    </w:p>
    <w:p w:rsidR="00A34715" w:rsidRPr="004A5F96" w:rsidRDefault="00A34715" w:rsidP="00A34715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A34715" w:rsidRPr="00A34715" w:rsidRDefault="00A3471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A34715">
        <w:rPr>
          <w:rFonts w:ascii="Verdana,Bold" w:hAnsi="Verdana,Bold" w:cs="Verdana,Bold"/>
          <w:bCs/>
          <w:color w:val="000000" w:themeColor="text1"/>
          <w:sz w:val="17"/>
          <w:szCs w:val="17"/>
        </w:rPr>
        <w:t>Msc of Industrial Management of Qazvin University</w:t>
      </w:r>
    </w:p>
    <w:p w:rsidR="004A54BA" w:rsidRPr="00A34715" w:rsidRDefault="00A34715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A34715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E-mail: </w:t>
      </w:r>
      <w:hyperlink r:id="rId8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r.nasiri2013@yahoo.com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r w:rsidRPr="00A34715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r w:rsidR="004A54BA" w:rsidRPr="00A34715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</w:p>
    <w:p w:rsidR="004A5F96" w:rsidRPr="0084618F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AFF" w:rsidRDefault="00B40AFF" w:rsidP="009E56DE">
      <w:pPr>
        <w:spacing w:after="0" w:line="240" w:lineRule="auto"/>
      </w:pPr>
      <w:r>
        <w:separator/>
      </w:r>
    </w:p>
  </w:endnote>
  <w:endnote w:type="continuationSeparator" w:id="1">
    <w:p w:rsidR="00B40AFF" w:rsidRDefault="00B40AFF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AFF" w:rsidRDefault="00B40AFF" w:rsidP="009E56DE">
      <w:pPr>
        <w:spacing w:after="0" w:line="240" w:lineRule="auto"/>
      </w:pPr>
      <w:r>
        <w:separator/>
      </w:r>
    </w:p>
  </w:footnote>
  <w:footnote w:type="continuationSeparator" w:id="1">
    <w:p w:rsidR="00B40AFF" w:rsidRDefault="00B40AFF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715" w:rsidRDefault="00A34715">
    <w:pPr>
      <w:pStyle w:val="Header"/>
      <w:tabs>
        <w:tab w:val="left" w:pos="2580"/>
        <w:tab w:val="left" w:pos="2985"/>
      </w:tabs>
      <w:spacing w:line="276" w:lineRule="auto"/>
      <w:rPr>
        <w:rFonts w:ascii="Verdana" w:hAnsi="Verdana"/>
        <w:b/>
        <w:bCs/>
        <w:color w:val="1F497D" w:themeColor="text2"/>
        <w:sz w:val="18"/>
        <w:szCs w:val="18"/>
      </w:rPr>
    </w:pPr>
    <w:r w:rsidRPr="00A34715">
      <w:rPr>
        <w:rFonts w:ascii="Verdana" w:hAnsi="Verdana"/>
        <w:b/>
        <w:bCs/>
        <w:color w:val="1F497D" w:themeColor="text2"/>
        <w:sz w:val="18"/>
        <w:szCs w:val="18"/>
      </w:rPr>
      <w:t>International Journal of Physics &amp; Mathematics</w:t>
    </w:r>
  </w:p>
  <w:p w:rsidR="009E56DE" w:rsidRDefault="008A4C78">
    <w:pPr>
      <w:pStyle w:val="Header"/>
      <w:tabs>
        <w:tab w:val="left" w:pos="2580"/>
        <w:tab w:val="left" w:pos="2985"/>
      </w:tabs>
      <w:spacing w:line="276" w:lineRule="auto"/>
      <w:rPr>
        <w:color w:val="4F81BD" w:themeColor="accent1"/>
      </w:rPr>
    </w:pPr>
    <w:sdt>
      <w:sdtPr>
        <w:rPr>
          <w:rFonts w:ascii="Verdana" w:hAnsi="Verdana" w:cs="TimesNewRoman"/>
          <w:sz w:val="16"/>
          <w:szCs w:val="16"/>
        </w:rPr>
        <w:alias w:val="Subtitle"/>
        <w:id w:val="77807653"/>
        <w:placeholder>
          <w:docPart w:val="87F1C8406696421C85FB09231D1A1933"/>
        </w:placeholder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9E56DE"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="009E56DE"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="009E56DE"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="009E56DE"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="009E56DE"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sdtContent>
    </w:sdt>
  </w:p>
  <w:sdt>
    <w:sdtPr>
      <w:rPr>
        <w:rFonts w:ascii="Arial" w:hAnsi="Arial" w:cs="Arial"/>
        <w:sz w:val="20"/>
        <w:szCs w:val="20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A34715" w:rsidP="004A54BA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rPr>
            <w:color w:val="808080" w:themeColor="text1" w:themeTint="7F"/>
          </w:rPr>
        </w:pPr>
        <w:r w:rsidRPr="00A34715">
          <w:rPr>
            <w:rFonts w:ascii="Arial" w:hAnsi="Arial" w:cs="Arial"/>
            <w:sz w:val="20"/>
            <w:szCs w:val="20"/>
          </w:rPr>
          <w:t>www.ijpm.ielas.org</w:t>
        </w:r>
        <w:r w:rsidRPr="00A34715">
          <w:rPr>
            <w:rFonts w:ascii="Arial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ISSN (online) </w:t>
        </w:r>
        <w:r w:rsidRPr="00A34715">
          <w:rPr>
            <w:rFonts w:ascii="Arial" w:hAnsi="Arial" w:cs="Arial"/>
            <w:sz w:val="20"/>
            <w:szCs w:val="20"/>
          </w:rPr>
          <w:t>2545-4196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11335D"/>
    <w:rsid w:val="00215DF3"/>
    <w:rsid w:val="00286562"/>
    <w:rsid w:val="002C3A7D"/>
    <w:rsid w:val="003906E4"/>
    <w:rsid w:val="003D52DD"/>
    <w:rsid w:val="003E296E"/>
    <w:rsid w:val="00444723"/>
    <w:rsid w:val="004713B8"/>
    <w:rsid w:val="004A54BA"/>
    <w:rsid w:val="004A5F96"/>
    <w:rsid w:val="004C7CFA"/>
    <w:rsid w:val="004D1198"/>
    <w:rsid w:val="00526910"/>
    <w:rsid w:val="005E3B73"/>
    <w:rsid w:val="00742308"/>
    <w:rsid w:val="007758AE"/>
    <w:rsid w:val="007F4943"/>
    <w:rsid w:val="0084618F"/>
    <w:rsid w:val="00877E2A"/>
    <w:rsid w:val="008841F8"/>
    <w:rsid w:val="00885285"/>
    <w:rsid w:val="008A4C78"/>
    <w:rsid w:val="008A53D7"/>
    <w:rsid w:val="008C0876"/>
    <w:rsid w:val="008F408C"/>
    <w:rsid w:val="00945DC6"/>
    <w:rsid w:val="00977F23"/>
    <w:rsid w:val="009C5293"/>
    <w:rsid w:val="009C7F0F"/>
    <w:rsid w:val="009E56DE"/>
    <w:rsid w:val="009F5DF7"/>
    <w:rsid w:val="00A27F30"/>
    <w:rsid w:val="00A34715"/>
    <w:rsid w:val="00A61079"/>
    <w:rsid w:val="00A7577F"/>
    <w:rsid w:val="00B40AFF"/>
    <w:rsid w:val="00C00BEE"/>
    <w:rsid w:val="00D169BC"/>
    <w:rsid w:val="00DA534D"/>
    <w:rsid w:val="00E500C5"/>
    <w:rsid w:val="00EA3F38"/>
    <w:rsid w:val="00EA7D04"/>
    <w:rsid w:val="00EC72C3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nasiri2013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396626"/>
    <w:rsid w:val="00605078"/>
    <w:rsid w:val="00764E48"/>
    <w:rsid w:val="00815160"/>
    <w:rsid w:val="008A35ED"/>
    <w:rsid w:val="00A471E5"/>
    <w:rsid w:val="00B85AD2"/>
    <w:rsid w:val="00BE4D92"/>
    <w:rsid w:val="00C12044"/>
    <w:rsid w:val="00E56B06"/>
    <w:rsid w:val="00E66F73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Social Sciences &amp; Humanities</dc:title>
  <dc:subject>Vol. X, No. X, XXXX, pp. XX-XX</dc:subject>
  <dc:creator>www.ijpm.ielas.org                                                                                                                                     ISSN (online) 2545-4196</dc:creator>
  <cp:lastModifiedBy>Hp</cp:lastModifiedBy>
  <cp:revision>2</cp:revision>
  <dcterms:created xsi:type="dcterms:W3CDTF">2025-01-02T00:26:00Z</dcterms:created>
  <dcterms:modified xsi:type="dcterms:W3CDTF">2025-01-02T00:26:00Z</dcterms:modified>
</cp:coreProperties>
</file>